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12D54" w14:textId="77777777" w:rsidR="0094504D" w:rsidRPr="00320EAE" w:rsidRDefault="0094504D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</w:p>
    <w:p w14:paraId="5014DE2F" w14:textId="77777777" w:rsidR="00CD35C4" w:rsidRPr="00320EAE" w:rsidRDefault="00CD35C4">
      <w:pPr>
        <w:rPr>
          <w:sz w:val="28"/>
          <w:szCs w:val="28"/>
        </w:rPr>
      </w:pPr>
    </w:p>
    <w:p w14:paraId="4B9C95C7" w14:textId="77777777" w:rsidR="0094504D" w:rsidRPr="00320EAE" w:rsidRDefault="0094504D">
      <w:pPr>
        <w:rPr>
          <w:sz w:val="28"/>
          <w:szCs w:val="28"/>
        </w:rPr>
      </w:pPr>
    </w:p>
    <w:p w14:paraId="512AD1ED" w14:textId="3C62F918" w:rsidR="00CD35C4" w:rsidRDefault="0094504D" w:rsidP="0094504D">
      <w:pPr>
        <w:rPr>
          <w:rFonts w:eastAsia="Times New Roman" w:cs="Times New Roman"/>
          <w:color w:val="000000"/>
          <w:sz w:val="28"/>
          <w:szCs w:val="28"/>
        </w:rPr>
      </w:pPr>
      <w:r w:rsidRPr="0094504D">
        <w:rPr>
          <w:rFonts w:eastAsia="Times New Roman" w:cs="Times New Roman"/>
          <w:b/>
          <w:color w:val="000000"/>
          <w:sz w:val="28"/>
          <w:szCs w:val="28"/>
        </w:rPr>
        <w:t>MEDIA RELEASE - FOR IMMEDIATE USE</w:t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="00EE0FAF">
        <w:rPr>
          <w:rFonts w:eastAsia="Times New Roman" w:cs="Times New Roman"/>
          <w:color w:val="000000"/>
          <w:sz w:val="28"/>
          <w:szCs w:val="28"/>
        </w:rPr>
        <w:t>Thursday, Nov. 1, 2018</w:t>
      </w:r>
    </w:p>
    <w:p w14:paraId="72C45ABE" w14:textId="77777777" w:rsidR="001A0DF7" w:rsidRPr="001A0DF7" w:rsidRDefault="001A0DF7" w:rsidP="0094504D">
      <w:pPr>
        <w:rPr>
          <w:rFonts w:eastAsia="Times New Roman" w:cs="Times New Roman"/>
          <w:i/>
          <w:color w:val="000000"/>
        </w:rPr>
      </w:pPr>
      <w:r w:rsidRPr="001A0DF7">
        <w:rPr>
          <w:rFonts w:eastAsia="Times New Roman" w:cs="Times New Roman"/>
          <w:i/>
          <w:color w:val="000000"/>
        </w:rPr>
        <w:t>Photos and renderings are available upon request.</w:t>
      </w:r>
    </w:p>
    <w:p w14:paraId="71DA2F92" w14:textId="77777777" w:rsidR="00CD35C4" w:rsidRPr="00320EAE" w:rsidRDefault="00CD35C4" w:rsidP="0094504D">
      <w:pPr>
        <w:rPr>
          <w:rFonts w:eastAsia="Times New Roman" w:cs="Times New Roman"/>
          <w:color w:val="000000"/>
          <w:sz w:val="28"/>
          <w:szCs w:val="28"/>
        </w:rPr>
      </w:pPr>
    </w:p>
    <w:p w14:paraId="5A5FDA51" w14:textId="77777777" w:rsidR="00CD35C4" w:rsidRPr="00320EAE" w:rsidRDefault="001A0DF7" w:rsidP="0094504D">
      <w:pPr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</w:t>
      </w:r>
      <w:r w:rsidR="00CD35C4" w:rsidRPr="00320EAE">
        <w:rPr>
          <w:rFonts w:eastAsia="Times New Roman" w:cs="Times New Roman"/>
          <w:b/>
          <w:color w:val="000000"/>
          <w:sz w:val="28"/>
          <w:szCs w:val="28"/>
        </w:rPr>
        <w:t xml:space="preserve">HISTORIC BOSTON INC. BEGINS </w:t>
      </w:r>
      <w:r>
        <w:rPr>
          <w:rFonts w:eastAsia="Times New Roman" w:cs="Times New Roman"/>
          <w:b/>
          <w:color w:val="000000"/>
          <w:sz w:val="28"/>
          <w:szCs w:val="28"/>
        </w:rPr>
        <w:t>WORK</w:t>
      </w:r>
      <w:r w:rsidR="00CD35C4" w:rsidRPr="00320EAE">
        <w:rPr>
          <w:rFonts w:eastAsia="Times New Roman" w:cs="Times New Roman"/>
          <w:b/>
          <w:color w:val="000000"/>
          <w:sz w:val="28"/>
          <w:szCs w:val="28"/>
        </w:rPr>
        <w:t xml:space="preserve"> ON HISTORI</w:t>
      </w:r>
      <w:r>
        <w:rPr>
          <w:rFonts w:eastAsia="Times New Roman" w:cs="Times New Roman"/>
          <w:b/>
          <w:color w:val="000000"/>
          <w:sz w:val="28"/>
          <w:szCs w:val="28"/>
        </w:rPr>
        <w:t>C</w:t>
      </w:r>
      <w:r w:rsidR="00CD35C4" w:rsidRPr="00320EAE">
        <w:rPr>
          <w:rFonts w:eastAsia="Times New Roman" w:cs="Times New Roman"/>
          <w:b/>
          <w:color w:val="000000"/>
          <w:sz w:val="28"/>
          <w:szCs w:val="28"/>
        </w:rPr>
        <w:t xml:space="preserve"> COMFORT STATION</w:t>
      </w:r>
      <w:r w:rsidR="00CD35C4" w:rsidRPr="00320EAE">
        <w:rPr>
          <w:rFonts w:eastAsia="Times New Roman" w:cs="Times New Roman"/>
          <w:b/>
          <w:color w:val="000000"/>
          <w:sz w:val="28"/>
          <w:szCs w:val="28"/>
        </w:rPr>
        <w:tab/>
      </w:r>
    </w:p>
    <w:p w14:paraId="2A472D05" w14:textId="1DB04020" w:rsidR="00320EAE" w:rsidRDefault="00CD35C4" w:rsidP="0094504D">
      <w:pPr>
        <w:rPr>
          <w:rFonts w:eastAsia="Times New Roman" w:cs="Times New Roman"/>
          <w:color w:val="000000"/>
          <w:sz w:val="28"/>
          <w:szCs w:val="28"/>
        </w:rPr>
      </w:pPr>
      <w:r w:rsidRPr="00320EAE">
        <w:rPr>
          <w:rFonts w:eastAsia="Times New Roman" w:cs="Times New Roman"/>
          <w:b/>
          <w:i/>
          <w:color w:val="000000"/>
          <w:sz w:val="28"/>
          <w:szCs w:val="28"/>
        </w:rPr>
        <w:t xml:space="preserve">Neglected Upham’s Corner Facility on Columbia Road Will Open as Bike Kitchen </w:t>
      </w:r>
      <w:r w:rsidR="0094504D" w:rsidRPr="0094504D">
        <w:rPr>
          <w:rFonts w:eastAsia="Times New Roman" w:cs="Times New Roman"/>
          <w:color w:val="000000"/>
          <w:sz w:val="28"/>
          <w:szCs w:val="28"/>
        </w:rPr>
        <w:br/>
      </w:r>
      <w:r w:rsidR="0094504D" w:rsidRPr="0094504D">
        <w:rPr>
          <w:rFonts w:eastAsia="Times New Roman" w:cs="Times New Roman"/>
          <w:color w:val="000000"/>
          <w:sz w:val="28"/>
          <w:szCs w:val="28"/>
        </w:rPr>
        <w:br/>
        <w:t xml:space="preserve">BOSTON </w:t>
      </w:r>
      <w:r w:rsidR="00320EAE" w:rsidRPr="00320EAE">
        <w:rPr>
          <w:rFonts w:eastAsia="Times New Roman" w:cs="Times New Roman"/>
          <w:color w:val="000000"/>
          <w:sz w:val="28"/>
          <w:szCs w:val="28"/>
        </w:rPr>
        <w:t>–</w:t>
      </w:r>
      <w:r w:rsidR="0094504D" w:rsidRPr="0094504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20EAE">
        <w:rPr>
          <w:rFonts w:eastAsia="Times New Roman" w:cs="Times New Roman"/>
          <w:color w:val="000000"/>
          <w:sz w:val="28"/>
          <w:szCs w:val="28"/>
        </w:rPr>
        <w:t>Historic Boston Inc. has begun construction on the historic Upham’s Corner Comfort Station in Dorchester that will transform the neglected building into Sip ‘</w:t>
      </w:r>
      <w:r w:rsidR="001A1F1A">
        <w:rPr>
          <w:rFonts w:eastAsia="Times New Roman" w:cs="Times New Roman"/>
          <w:color w:val="000000"/>
          <w:sz w:val="28"/>
          <w:szCs w:val="28"/>
        </w:rPr>
        <w:t xml:space="preserve">&amp;’ </w:t>
      </w:r>
      <w:r w:rsidR="00320EAE">
        <w:rPr>
          <w:rFonts w:eastAsia="Times New Roman" w:cs="Times New Roman"/>
          <w:color w:val="000000"/>
          <w:sz w:val="28"/>
          <w:szCs w:val="28"/>
        </w:rPr>
        <w:t>Spoke, a café, bike repair shop and meeting place for the neighborhood.</w:t>
      </w:r>
    </w:p>
    <w:p w14:paraId="0796D942" w14:textId="77777777" w:rsidR="00320EAE" w:rsidRDefault="00320EAE" w:rsidP="0094504D">
      <w:pPr>
        <w:rPr>
          <w:rFonts w:eastAsia="Times New Roman" w:cs="Times New Roman"/>
          <w:color w:val="000000"/>
          <w:sz w:val="28"/>
          <w:szCs w:val="28"/>
        </w:rPr>
      </w:pPr>
    </w:p>
    <w:p w14:paraId="4119748B" w14:textId="77777777" w:rsidR="008E257D" w:rsidRDefault="00320EAE" w:rsidP="0094504D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In 2015, the </w:t>
      </w:r>
      <w:r w:rsidR="0094504D" w:rsidRPr="0094504D">
        <w:rPr>
          <w:rFonts w:eastAsia="Times New Roman" w:cs="Times New Roman"/>
          <w:color w:val="000000"/>
          <w:sz w:val="28"/>
          <w:szCs w:val="28"/>
        </w:rPr>
        <w:t xml:space="preserve">City of Boston Department of Neighborhood Development </w:t>
      </w:r>
      <w:r w:rsidR="0094504D" w:rsidRPr="0094504D">
        <w:rPr>
          <w:rFonts w:eastAsia="Times New Roman" w:cs="Times New Roman"/>
          <w:color w:val="000000"/>
          <w:sz w:val="28"/>
          <w:szCs w:val="28"/>
        </w:rPr>
        <w:br/>
        <w:t>designated the redevelopment of the historic</w:t>
      </w:r>
      <w:r w:rsidR="008E257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4504D" w:rsidRPr="0094504D">
        <w:rPr>
          <w:rFonts w:eastAsia="Times New Roman" w:cs="Times New Roman"/>
          <w:color w:val="000000"/>
          <w:sz w:val="28"/>
          <w:szCs w:val="28"/>
        </w:rPr>
        <w:t>Upham's Corner Comfort</w:t>
      </w:r>
      <w:r w:rsidR="008E257D">
        <w:rPr>
          <w:rFonts w:eastAsia="Times New Roman" w:cs="Times New Roman"/>
          <w:color w:val="000000"/>
          <w:sz w:val="28"/>
          <w:szCs w:val="28"/>
        </w:rPr>
        <w:t xml:space="preserve"> Station</w:t>
      </w:r>
      <w:r w:rsidR="00E712CB">
        <w:rPr>
          <w:rFonts w:eastAsia="Times New Roman" w:cs="Times New Roman"/>
          <w:color w:val="000000"/>
          <w:sz w:val="28"/>
          <w:szCs w:val="28"/>
        </w:rPr>
        <w:t xml:space="preserve">, on Columbia Road, </w:t>
      </w:r>
      <w:r w:rsidR="0094504D" w:rsidRPr="0094504D">
        <w:rPr>
          <w:rFonts w:eastAsia="Times New Roman" w:cs="Times New Roman"/>
          <w:color w:val="000000"/>
          <w:sz w:val="28"/>
          <w:szCs w:val="28"/>
        </w:rPr>
        <w:t>to the partnership of Historic Boston Inc. and The American City</w:t>
      </w:r>
      <w:r w:rsidR="008E257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4504D" w:rsidRPr="0094504D">
        <w:rPr>
          <w:rFonts w:eastAsia="Times New Roman" w:cs="Times New Roman"/>
          <w:color w:val="000000"/>
          <w:sz w:val="28"/>
          <w:szCs w:val="28"/>
        </w:rPr>
        <w:t>Coalition.</w:t>
      </w:r>
    </w:p>
    <w:p w14:paraId="0898E1D9" w14:textId="77777777" w:rsidR="008E257D" w:rsidRDefault="008E257D" w:rsidP="0094504D">
      <w:pPr>
        <w:rPr>
          <w:rFonts w:eastAsia="Times New Roman" w:cs="Times New Roman"/>
          <w:color w:val="000000"/>
          <w:sz w:val="28"/>
          <w:szCs w:val="28"/>
        </w:rPr>
      </w:pPr>
    </w:p>
    <w:p w14:paraId="6C1D0424" w14:textId="3854F7BC" w:rsidR="001A0DF7" w:rsidRDefault="008E257D" w:rsidP="0094504D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 Bowdoin Bike School is also a partner in the project, </w:t>
      </w:r>
      <w:r w:rsidR="00D82337">
        <w:rPr>
          <w:rFonts w:eastAsia="Times New Roman" w:cs="Times New Roman"/>
          <w:color w:val="000000"/>
          <w:sz w:val="28"/>
          <w:szCs w:val="28"/>
        </w:rPr>
        <w:t xml:space="preserve">which is </w:t>
      </w:r>
      <w:r>
        <w:rPr>
          <w:rFonts w:eastAsia="Times New Roman" w:cs="Times New Roman"/>
          <w:color w:val="000000"/>
          <w:sz w:val="28"/>
          <w:szCs w:val="28"/>
        </w:rPr>
        <w:t xml:space="preserve">set to open </w:t>
      </w:r>
      <w:r w:rsidR="001A1F1A">
        <w:rPr>
          <w:rFonts w:eastAsia="Times New Roman" w:cs="Times New Roman"/>
          <w:color w:val="000000"/>
          <w:sz w:val="28"/>
          <w:szCs w:val="28"/>
        </w:rPr>
        <w:t>in spring of 2019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Pr="0094504D">
        <w:rPr>
          <w:rFonts w:eastAsia="Times New Roman" w:cs="Times New Roman"/>
          <w:color w:val="000000"/>
          <w:sz w:val="28"/>
          <w:szCs w:val="28"/>
        </w:rPr>
        <w:t>Historic Boston Inc. and The American City Coalition are working with Noah</w:t>
      </w:r>
      <w:r w:rsidR="001A1F1A">
        <w:rPr>
          <w:rFonts w:eastAsia="Times New Roman" w:cs="Times New Roman"/>
          <w:color w:val="000000"/>
          <w:sz w:val="28"/>
          <w:szCs w:val="28"/>
        </w:rPr>
        <w:t>de Amor</w:t>
      </w:r>
      <w:r w:rsidRPr="0094504D">
        <w:rPr>
          <w:rFonts w:eastAsia="Times New Roman" w:cs="Times New Roman"/>
          <w:color w:val="000000"/>
          <w:sz w:val="28"/>
          <w:szCs w:val="28"/>
        </w:rPr>
        <w:t>, founder of Dorchester's Bowdoin Bike School, to repurpose the</w:t>
      </w:r>
      <w:r w:rsidR="00D8233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4504D">
        <w:rPr>
          <w:rFonts w:eastAsia="Times New Roman" w:cs="Times New Roman"/>
          <w:color w:val="000000"/>
          <w:sz w:val="28"/>
          <w:szCs w:val="28"/>
        </w:rPr>
        <w:t xml:space="preserve">existing </w:t>
      </w:r>
      <w:r>
        <w:rPr>
          <w:rFonts w:eastAsia="Times New Roman" w:cs="Times New Roman"/>
          <w:color w:val="000000"/>
          <w:sz w:val="28"/>
          <w:szCs w:val="28"/>
        </w:rPr>
        <w:t>building</w:t>
      </w:r>
      <w:r w:rsidR="001A0DF7">
        <w:rPr>
          <w:rFonts w:eastAsia="Times New Roman" w:cs="Times New Roman"/>
          <w:color w:val="000000"/>
          <w:sz w:val="28"/>
          <w:szCs w:val="28"/>
        </w:rPr>
        <w:t>, which has been empty since 1977.</w:t>
      </w:r>
    </w:p>
    <w:p w14:paraId="3034CFC4" w14:textId="4E896667" w:rsidR="00CD35C4" w:rsidRDefault="0094504D" w:rsidP="0094504D">
      <w:pPr>
        <w:rPr>
          <w:rFonts w:eastAsia="Times New Roman" w:cs="Times New Roman"/>
          <w:color w:val="000000"/>
          <w:sz w:val="28"/>
          <w:szCs w:val="28"/>
        </w:rPr>
      </w:pP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="00320EAE">
        <w:rPr>
          <w:rFonts w:eastAsia="Times New Roman" w:cs="Times New Roman"/>
          <w:color w:val="000000"/>
          <w:sz w:val="28"/>
          <w:szCs w:val="28"/>
        </w:rPr>
        <w:t xml:space="preserve">The former rest station, a stucco </w:t>
      </w:r>
      <w:r w:rsidR="00053F9A">
        <w:rPr>
          <w:rFonts w:eastAsia="Times New Roman" w:cs="Times New Roman"/>
          <w:color w:val="000000"/>
          <w:sz w:val="28"/>
          <w:szCs w:val="28"/>
        </w:rPr>
        <w:t>940</w:t>
      </w:r>
      <w:r w:rsidR="00320EAE">
        <w:rPr>
          <w:rFonts w:eastAsia="Times New Roman" w:cs="Times New Roman"/>
          <w:color w:val="000000"/>
          <w:sz w:val="28"/>
          <w:szCs w:val="28"/>
        </w:rPr>
        <w:t xml:space="preserve">-square-foot facility with </w:t>
      </w:r>
      <w:r w:rsidR="00053F9A">
        <w:rPr>
          <w:rFonts w:eastAsia="Times New Roman" w:cs="Times New Roman"/>
          <w:color w:val="000000"/>
          <w:sz w:val="28"/>
          <w:szCs w:val="28"/>
        </w:rPr>
        <w:t xml:space="preserve">full </w:t>
      </w:r>
      <w:r w:rsidR="00320EAE">
        <w:rPr>
          <w:rFonts w:eastAsia="Times New Roman" w:cs="Times New Roman"/>
          <w:color w:val="000000"/>
          <w:sz w:val="28"/>
          <w:szCs w:val="28"/>
        </w:rPr>
        <w:t>basement, is undergoing $1.4 million in renovation and improvements that will create a full-service bicycle shop joined with a coffee shop.</w:t>
      </w:r>
    </w:p>
    <w:p w14:paraId="75136140" w14:textId="77777777" w:rsidR="00320EAE" w:rsidRDefault="00320EAE" w:rsidP="0094504D">
      <w:pPr>
        <w:rPr>
          <w:rFonts w:eastAsia="Times New Roman" w:cs="Times New Roman"/>
          <w:color w:val="000000"/>
          <w:sz w:val="28"/>
          <w:szCs w:val="28"/>
        </w:rPr>
      </w:pPr>
    </w:p>
    <w:p w14:paraId="0386C64B" w14:textId="77777777" w:rsidR="00320EAE" w:rsidRDefault="00320EAE" w:rsidP="0094504D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Historic Boston Inc. is the developer and will</w:t>
      </w:r>
      <w:r w:rsidR="0041654B">
        <w:rPr>
          <w:rFonts w:eastAsia="Times New Roman" w:cs="Times New Roman"/>
          <w:color w:val="000000"/>
          <w:sz w:val="28"/>
          <w:szCs w:val="28"/>
        </w:rPr>
        <w:t xml:space="preserve"> own the building and lease it t</w:t>
      </w:r>
      <w:r>
        <w:rPr>
          <w:rFonts w:eastAsia="Times New Roman" w:cs="Times New Roman"/>
          <w:color w:val="000000"/>
          <w:sz w:val="28"/>
          <w:szCs w:val="28"/>
        </w:rPr>
        <w:t>o operator.</w:t>
      </w:r>
    </w:p>
    <w:p w14:paraId="6471F067" w14:textId="77777777" w:rsidR="00320EAE" w:rsidRDefault="00320EAE" w:rsidP="0094504D">
      <w:pPr>
        <w:rPr>
          <w:rFonts w:eastAsia="Times New Roman" w:cs="Times New Roman"/>
          <w:color w:val="000000"/>
          <w:sz w:val="28"/>
          <w:szCs w:val="28"/>
        </w:rPr>
      </w:pPr>
    </w:p>
    <w:p w14:paraId="369B9F53" w14:textId="1E7C1EF0" w:rsidR="00320EAE" w:rsidRDefault="00320EAE" w:rsidP="00320EAE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 </w:t>
      </w:r>
      <w:r w:rsidR="001A1F1A">
        <w:rPr>
          <w:rFonts w:eastAsia="Times New Roman" w:cs="Times New Roman"/>
          <w:color w:val="000000"/>
          <w:sz w:val="28"/>
          <w:szCs w:val="28"/>
        </w:rPr>
        <w:t>C</w:t>
      </w:r>
      <w:r>
        <w:rPr>
          <w:rFonts w:eastAsia="Times New Roman" w:cs="Times New Roman"/>
          <w:color w:val="000000"/>
          <w:sz w:val="28"/>
          <w:szCs w:val="28"/>
        </w:rPr>
        <w:t xml:space="preserve">omfort </w:t>
      </w:r>
      <w:r w:rsidR="001A1F1A">
        <w:rPr>
          <w:rFonts w:eastAsia="Times New Roman" w:cs="Times New Roman"/>
          <w:color w:val="000000"/>
          <w:sz w:val="28"/>
          <w:szCs w:val="28"/>
        </w:rPr>
        <w:t>S</w:t>
      </w:r>
      <w:r>
        <w:rPr>
          <w:rFonts w:eastAsia="Times New Roman" w:cs="Times New Roman"/>
          <w:color w:val="000000"/>
          <w:sz w:val="28"/>
          <w:szCs w:val="28"/>
        </w:rPr>
        <w:t xml:space="preserve">tation </w:t>
      </w:r>
      <w:r w:rsidR="00D82337">
        <w:rPr>
          <w:rFonts w:eastAsia="Times New Roman" w:cs="Times New Roman"/>
          <w:color w:val="000000"/>
          <w:sz w:val="28"/>
          <w:szCs w:val="28"/>
        </w:rPr>
        <w:t>served Boston’s streetcar system and is near</w:t>
      </w:r>
      <w:r>
        <w:rPr>
          <w:rFonts w:eastAsia="Times New Roman" w:cs="Times New Roman"/>
          <w:sz w:val="28"/>
          <w:szCs w:val="28"/>
        </w:rPr>
        <w:t xml:space="preserve"> the Upham’s Corner Station of the MBTA’s Fairmount commuter rail line, </w:t>
      </w:r>
      <w:r w:rsidR="00D82337">
        <w:rPr>
          <w:rFonts w:eastAsia="Times New Roman" w:cs="Times New Roman"/>
          <w:sz w:val="28"/>
          <w:szCs w:val="28"/>
        </w:rPr>
        <w:t xml:space="preserve">as well as being </w:t>
      </w:r>
      <w:r>
        <w:rPr>
          <w:rFonts w:eastAsia="Times New Roman" w:cs="Times New Roman"/>
          <w:sz w:val="28"/>
          <w:szCs w:val="28"/>
        </w:rPr>
        <w:t>within the City of Boston’s Upham’s Corner Main Street District.</w:t>
      </w:r>
    </w:p>
    <w:p w14:paraId="19CE34D2" w14:textId="77777777" w:rsidR="008E257D" w:rsidRDefault="00CD35C4" w:rsidP="00CD35C4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B952D5">
        <w:rPr>
          <w:rFonts w:eastAsia="Times New Roman" w:cs="Times New Roman"/>
          <w:sz w:val="28"/>
          <w:szCs w:val="28"/>
        </w:rPr>
        <w:t xml:space="preserve">The Comfort Station is a one-story stucco and tile “mission style” building built as a convenience station in 1912 to support the expanding streetcar system in Boston. It </w:t>
      </w:r>
      <w:r w:rsidRPr="00B952D5">
        <w:rPr>
          <w:rFonts w:eastAsia="Times New Roman" w:cs="Times New Roman"/>
          <w:sz w:val="28"/>
          <w:szCs w:val="28"/>
        </w:rPr>
        <w:lastRenderedPageBreak/>
        <w:t>was designed by architect William Besarick</w:t>
      </w:r>
      <w:r w:rsidR="008E257D">
        <w:rPr>
          <w:rFonts w:eastAsia="Times New Roman" w:cs="Times New Roman"/>
          <w:sz w:val="28"/>
          <w:szCs w:val="28"/>
        </w:rPr>
        <w:t>,</w:t>
      </w:r>
      <w:r w:rsidRPr="00B952D5">
        <w:rPr>
          <w:rFonts w:eastAsia="Times New Roman" w:cs="Times New Roman"/>
          <w:sz w:val="28"/>
          <w:szCs w:val="28"/>
        </w:rPr>
        <w:t xml:space="preserve"> who also designed the municipal building at the corner of Columbia Road and Bird Street, as well as many </w:t>
      </w:r>
      <w:r w:rsidR="008E257D">
        <w:rPr>
          <w:rFonts w:eastAsia="Times New Roman" w:cs="Times New Roman"/>
          <w:sz w:val="28"/>
          <w:szCs w:val="28"/>
        </w:rPr>
        <w:t>triple-decker residences in the area</w:t>
      </w:r>
      <w:r w:rsidR="0041654B">
        <w:rPr>
          <w:rFonts w:eastAsia="Times New Roman" w:cs="Times New Roman"/>
          <w:sz w:val="28"/>
          <w:szCs w:val="28"/>
        </w:rPr>
        <w:t>.</w:t>
      </w:r>
    </w:p>
    <w:p w14:paraId="16CD287E" w14:textId="2C91EE6D" w:rsidR="00CD35C4" w:rsidRPr="00B952D5" w:rsidRDefault="00CD35C4" w:rsidP="00CD35C4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B952D5">
        <w:rPr>
          <w:rFonts w:eastAsia="Times New Roman" w:cs="Times New Roman"/>
          <w:sz w:val="28"/>
          <w:szCs w:val="28"/>
        </w:rPr>
        <w:t>The Comfort Station lies on what was once part of the Dorchester North Burying Ground</w:t>
      </w:r>
      <w:r w:rsidR="0041654B">
        <w:rPr>
          <w:rFonts w:eastAsia="Times New Roman" w:cs="Times New Roman"/>
          <w:sz w:val="28"/>
          <w:szCs w:val="28"/>
        </w:rPr>
        <w:t>,</w:t>
      </w:r>
      <w:r w:rsidRPr="00B952D5">
        <w:rPr>
          <w:rFonts w:eastAsia="Times New Roman" w:cs="Times New Roman"/>
          <w:sz w:val="28"/>
          <w:szCs w:val="28"/>
        </w:rPr>
        <w:t xml:space="preserve"> which is listed in the State and National Register of Historic Places and within the Boston Landmark designation. </w:t>
      </w:r>
    </w:p>
    <w:p w14:paraId="57973932" w14:textId="77777777" w:rsidR="0041654B" w:rsidRDefault="008E257D" w:rsidP="00CD35C4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“</w:t>
      </w:r>
      <w:r w:rsidR="00CD35C4" w:rsidRPr="00B952D5">
        <w:rPr>
          <w:rFonts w:eastAsia="Times New Roman" w:cs="Times New Roman"/>
          <w:sz w:val="28"/>
          <w:szCs w:val="28"/>
        </w:rPr>
        <w:t>Rehabilitation of the Comfort Station helps tell the story of the City of Boston’s 19th century expansion and the Dorchester neighborhood’s urbanization and related transportation growth into the 20th century</w:t>
      </w:r>
      <w:r>
        <w:rPr>
          <w:rFonts w:eastAsia="Times New Roman" w:cs="Times New Roman"/>
          <w:sz w:val="28"/>
          <w:szCs w:val="28"/>
        </w:rPr>
        <w:t xml:space="preserve">,” said Kathy Kottaridis, Executive Director of Historic Boston Inc. </w:t>
      </w:r>
    </w:p>
    <w:p w14:paraId="5F7A21AF" w14:textId="77777777" w:rsidR="008E257D" w:rsidRDefault="008E257D" w:rsidP="00CD35C4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“</w:t>
      </w:r>
      <w:r w:rsidR="00CD35C4" w:rsidRPr="00B952D5">
        <w:rPr>
          <w:rFonts w:eastAsia="Times New Roman" w:cs="Times New Roman"/>
          <w:sz w:val="28"/>
          <w:szCs w:val="28"/>
        </w:rPr>
        <w:t>The Comfort Station is a remnant of a time of growth and transportation innovation</w:t>
      </w:r>
      <w:r>
        <w:rPr>
          <w:rFonts w:eastAsia="Times New Roman" w:cs="Times New Roman"/>
          <w:sz w:val="28"/>
          <w:szCs w:val="28"/>
        </w:rPr>
        <w:t>, and its</w:t>
      </w:r>
      <w:r w:rsidR="00CD35C4" w:rsidRPr="00B952D5">
        <w:rPr>
          <w:rFonts w:eastAsia="Times New Roman" w:cs="Times New Roman"/>
          <w:sz w:val="28"/>
          <w:szCs w:val="28"/>
        </w:rPr>
        <w:t xml:space="preserve"> rehabilitation and reuse </w:t>
      </w:r>
      <w:r>
        <w:rPr>
          <w:rFonts w:eastAsia="Times New Roman" w:cs="Times New Roman"/>
          <w:sz w:val="28"/>
          <w:szCs w:val="28"/>
        </w:rPr>
        <w:t>-</w:t>
      </w:r>
      <w:r w:rsidR="00CD35C4" w:rsidRPr="00B952D5">
        <w:rPr>
          <w:rFonts w:eastAsia="Times New Roman" w:cs="Times New Roman"/>
          <w:sz w:val="28"/>
          <w:szCs w:val="28"/>
        </w:rPr>
        <w:t>- particularly for a transportation</w:t>
      </w:r>
      <w:r>
        <w:rPr>
          <w:rFonts w:eastAsia="Times New Roman" w:cs="Times New Roman"/>
          <w:sz w:val="28"/>
          <w:szCs w:val="28"/>
        </w:rPr>
        <w:t>-</w:t>
      </w:r>
      <w:r w:rsidR="00CD35C4" w:rsidRPr="00B952D5">
        <w:rPr>
          <w:rFonts w:eastAsia="Times New Roman" w:cs="Times New Roman"/>
          <w:sz w:val="28"/>
          <w:szCs w:val="28"/>
        </w:rPr>
        <w:t xml:space="preserve">related purpose </w:t>
      </w:r>
      <w:r>
        <w:rPr>
          <w:rFonts w:eastAsia="Times New Roman" w:cs="Times New Roman"/>
          <w:sz w:val="28"/>
          <w:szCs w:val="28"/>
        </w:rPr>
        <w:t>-</w:t>
      </w:r>
      <w:r w:rsidR="00CD35C4" w:rsidRPr="00B952D5">
        <w:rPr>
          <w:rFonts w:eastAsia="Times New Roman" w:cs="Times New Roman"/>
          <w:sz w:val="28"/>
          <w:szCs w:val="28"/>
        </w:rPr>
        <w:t>- will help to preserve and express that story.</w:t>
      </w:r>
      <w:r>
        <w:rPr>
          <w:rFonts w:eastAsia="Times New Roman" w:cs="Times New Roman"/>
          <w:sz w:val="28"/>
          <w:szCs w:val="28"/>
        </w:rPr>
        <w:t>”</w:t>
      </w:r>
    </w:p>
    <w:p w14:paraId="6B6B0D57" w14:textId="77777777" w:rsidR="00CD35C4" w:rsidRPr="00B952D5" w:rsidRDefault="008E257D" w:rsidP="00CD35C4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8E257D">
        <w:rPr>
          <w:rFonts w:eastAsia="Times New Roman" w:cs="Arial"/>
          <w:bCs/>
          <w:sz w:val="28"/>
          <w:szCs w:val="28"/>
        </w:rPr>
        <w:t>Kottaridis said the renovation and reuse not only preserves a historic building but also supports and advances a mission-oriented entrepreneur and business. It promotes bike use at a time when roads and the MBTA system are at or exceeding capacity, and it creat</w:t>
      </w:r>
      <w:r w:rsidR="0041654B">
        <w:rPr>
          <w:rFonts w:eastAsia="Times New Roman" w:cs="Arial"/>
          <w:bCs/>
          <w:sz w:val="28"/>
          <w:szCs w:val="28"/>
        </w:rPr>
        <w:t>e</w:t>
      </w:r>
      <w:r w:rsidRPr="008E257D">
        <w:rPr>
          <w:rFonts w:eastAsia="Times New Roman" w:cs="Arial"/>
          <w:bCs/>
          <w:sz w:val="28"/>
          <w:szCs w:val="28"/>
        </w:rPr>
        <w:t xml:space="preserve">s a </w:t>
      </w:r>
      <w:r w:rsidR="00CD35C4" w:rsidRPr="00B952D5">
        <w:rPr>
          <w:rFonts w:eastAsia="Times New Roman" w:cs="Times New Roman"/>
          <w:sz w:val="28"/>
          <w:szCs w:val="28"/>
        </w:rPr>
        <w:t>local business that w</w:t>
      </w:r>
      <w:r w:rsidRPr="008E257D">
        <w:rPr>
          <w:rFonts w:eastAsia="Times New Roman" w:cs="Times New Roman"/>
          <w:sz w:val="28"/>
          <w:szCs w:val="28"/>
        </w:rPr>
        <w:t>ill enhance</w:t>
      </w:r>
      <w:r w:rsidR="00CD35C4" w:rsidRPr="00B952D5">
        <w:rPr>
          <w:rFonts w:eastAsia="Times New Roman" w:cs="Times New Roman"/>
          <w:sz w:val="28"/>
          <w:szCs w:val="28"/>
        </w:rPr>
        <w:t xml:space="preserve"> the overall Upham’s Corner business district</w:t>
      </w:r>
      <w:r w:rsidRPr="008E257D">
        <w:rPr>
          <w:rFonts w:eastAsia="Times New Roman" w:cs="Times New Roman"/>
          <w:sz w:val="28"/>
          <w:szCs w:val="28"/>
        </w:rPr>
        <w:t>.</w:t>
      </w:r>
    </w:p>
    <w:p w14:paraId="14185F57" w14:textId="3EEB02DB" w:rsidR="00D82337" w:rsidRDefault="008E257D" w:rsidP="00D82337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Fundraising totaling </w:t>
      </w:r>
      <w:r w:rsidR="00053F9A">
        <w:rPr>
          <w:rFonts w:eastAsia="Times New Roman" w:cs="Times New Roman"/>
          <w:sz w:val="28"/>
          <w:szCs w:val="28"/>
        </w:rPr>
        <w:t>$450,000</w:t>
      </w:r>
      <w:r w:rsidR="00D82337">
        <w:rPr>
          <w:rFonts w:eastAsia="Times New Roman" w:cs="Times New Roman"/>
          <w:sz w:val="28"/>
          <w:szCs w:val="28"/>
        </w:rPr>
        <w:t>,</w:t>
      </w:r>
      <w:r w:rsidR="00053F9A">
        <w:rPr>
          <w:rFonts w:eastAsia="Times New Roman" w:cs="Times New Roman"/>
          <w:sz w:val="28"/>
          <w:szCs w:val="28"/>
        </w:rPr>
        <w:t xml:space="preserve"> </w:t>
      </w:r>
      <w:r w:rsidR="00EE0FAF">
        <w:rPr>
          <w:rFonts w:eastAsia="Times New Roman" w:cs="Times New Roman"/>
          <w:sz w:val="28"/>
          <w:szCs w:val="28"/>
        </w:rPr>
        <w:t>plus</w:t>
      </w:r>
      <w:r w:rsidR="00D82337">
        <w:rPr>
          <w:rFonts w:eastAsia="Times New Roman" w:cs="Times New Roman"/>
          <w:sz w:val="28"/>
          <w:szCs w:val="28"/>
        </w:rPr>
        <w:t xml:space="preserve"> </w:t>
      </w:r>
      <w:r w:rsidR="00053F9A">
        <w:rPr>
          <w:rFonts w:eastAsia="Times New Roman" w:cs="Times New Roman"/>
          <w:sz w:val="28"/>
          <w:szCs w:val="28"/>
        </w:rPr>
        <w:t>$365,000 in Community Preservation Funds</w:t>
      </w:r>
      <w:r w:rsidR="00EE0FAF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 xml:space="preserve">were combined with capital from the tenant and permanent financing secured by Historic Boston </w:t>
      </w:r>
      <w:r w:rsidR="0041654B">
        <w:rPr>
          <w:rFonts w:eastAsia="Times New Roman" w:cs="Times New Roman"/>
          <w:sz w:val="28"/>
          <w:szCs w:val="28"/>
        </w:rPr>
        <w:t>to make t</w:t>
      </w:r>
      <w:r>
        <w:rPr>
          <w:rFonts w:eastAsia="Times New Roman" w:cs="Times New Roman"/>
          <w:sz w:val="28"/>
          <w:szCs w:val="28"/>
        </w:rPr>
        <w:t>he project possible.</w:t>
      </w:r>
      <w:r w:rsidR="00D82337">
        <w:rPr>
          <w:rFonts w:eastAsia="Times New Roman" w:cs="Times New Roman"/>
          <w:sz w:val="28"/>
          <w:szCs w:val="28"/>
        </w:rPr>
        <w:t xml:space="preserve"> Historic Boston Inc. will employ $176,000 in proceeds from Massachusetts Historic Rehabilitation Tax Credits as a funding source to save and establish the new uses for the historic structure.</w:t>
      </w:r>
    </w:p>
    <w:p w14:paraId="04EBA97C" w14:textId="703A9FFB" w:rsidR="008E257D" w:rsidRDefault="008E257D" w:rsidP="00CD35C4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</w:p>
    <w:p w14:paraId="5FD1BCA8" w14:textId="1B426B2D" w:rsidR="001A0DF7" w:rsidRDefault="0094504D" w:rsidP="0094504D">
      <w:pPr>
        <w:rPr>
          <w:rFonts w:eastAsia="Times New Roman" w:cs="Times New Roman"/>
          <w:color w:val="000000"/>
          <w:sz w:val="28"/>
          <w:szCs w:val="28"/>
        </w:rPr>
      </w:pPr>
      <w:r w:rsidRPr="0094504D">
        <w:rPr>
          <w:rFonts w:eastAsia="Times New Roman" w:cs="Times New Roman"/>
          <w:color w:val="000000"/>
          <w:sz w:val="28"/>
          <w:szCs w:val="28"/>
        </w:rPr>
        <w:t>The joint proposal for the Comfort Station reflects the objectives of both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nonprofit organizations to strengthen the Upham's Corner business district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through their combined expertise in real estate development, historic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preservation, and economic development.</w:t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="001A0DF7">
        <w:rPr>
          <w:rFonts w:eastAsia="Times New Roman" w:cs="Times New Roman"/>
          <w:color w:val="000000"/>
          <w:sz w:val="28"/>
          <w:szCs w:val="28"/>
        </w:rPr>
        <w:t xml:space="preserve">The Sip </w:t>
      </w:r>
      <w:r w:rsidR="00053F9A">
        <w:rPr>
          <w:rFonts w:eastAsia="Times New Roman" w:cs="Times New Roman"/>
          <w:color w:val="000000"/>
          <w:sz w:val="28"/>
          <w:szCs w:val="28"/>
        </w:rPr>
        <w:t xml:space="preserve">&amp; </w:t>
      </w:r>
      <w:r w:rsidR="001A0DF7">
        <w:rPr>
          <w:rFonts w:eastAsia="Times New Roman" w:cs="Times New Roman"/>
          <w:color w:val="000000"/>
          <w:sz w:val="28"/>
          <w:szCs w:val="28"/>
        </w:rPr>
        <w:t xml:space="preserve">Spoke Café </w:t>
      </w:r>
      <w:r w:rsidRPr="0094504D">
        <w:rPr>
          <w:rFonts w:eastAsia="Times New Roman" w:cs="Times New Roman"/>
          <w:color w:val="000000"/>
          <w:sz w:val="28"/>
          <w:szCs w:val="28"/>
        </w:rPr>
        <w:t>proposal</w:t>
      </w:r>
      <w:r w:rsidR="001A0DF7">
        <w:rPr>
          <w:rFonts w:eastAsia="Times New Roman" w:cs="Times New Roman"/>
          <w:color w:val="000000"/>
          <w:sz w:val="28"/>
          <w:szCs w:val="28"/>
        </w:rPr>
        <w:t xml:space="preserve"> was</w:t>
      </w:r>
      <w:r w:rsidRPr="0094504D">
        <w:rPr>
          <w:rFonts w:eastAsia="Times New Roman" w:cs="Times New Roman"/>
          <w:color w:val="000000"/>
          <w:sz w:val="28"/>
          <w:szCs w:val="28"/>
        </w:rPr>
        <w:t xml:space="preserve"> chosen </w:t>
      </w:r>
      <w:r w:rsidR="001A0DF7">
        <w:rPr>
          <w:rFonts w:eastAsia="Times New Roman" w:cs="Times New Roman"/>
          <w:color w:val="000000"/>
          <w:sz w:val="28"/>
          <w:szCs w:val="28"/>
        </w:rPr>
        <w:t xml:space="preserve">for support from Boston’s </w:t>
      </w:r>
      <w:r w:rsidRPr="0094504D">
        <w:rPr>
          <w:rFonts w:eastAsia="Times New Roman" w:cs="Times New Roman"/>
          <w:color w:val="000000"/>
          <w:sz w:val="28"/>
          <w:szCs w:val="28"/>
        </w:rPr>
        <w:t>Department for</w:t>
      </w:r>
      <w:r w:rsidR="001A0DF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4504D">
        <w:rPr>
          <w:rFonts w:eastAsia="Times New Roman" w:cs="Times New Roman"/>
          <w:color w:val="000000"/>
          <w:sz w:val="28"/>
          <w:szCs w:val="28"/>
        </w:rPr>
        <w:t>Neighborhood Development</w:t>
      </w:r>
      <w:r w:rsidR="001A0DF7">
        <w:rPr>
          <w:rFonts w:eastAsia="Times New Roman" w:cs="Times New Roman"/>
          <w:color w:val="000000"/>
          <w:sz w:val="28"/>
          <w:szCs w:val="28"/>
        </w:rPr>
        <w:t>.</w:t>
      </w:r>
    </w:p>
    <w:p w14:paraId="2019F296" w14:textId="77777777" w:rsidR="00EE0FAF" w:rsidRDefault="0094504D" w:rsidP="0094504D">
      <w:pPr>
        <w:rPr>
          <w:rFonts w:eastAsia="Times New Roman" w:cs="Times New Roman"/>
          <w:b/>
          <w:color w:val="000000"/>
          <w:sz w:val="28"/>
          <w:szCs w:val="28"/>
        </w:rPr>
      </w:pPr>
      <w:r w:rsidRPr="0094504D">
        <w:rPr>
          <w:rFonts w:eastAsia="Times New Roman" w:cs="Times New Roman"/>
          <w:color w:val="000000"/>
          <w:sz w:val="28"/>
          <w:szCs w:val="28"/>
        </w:rPr>
        <w:lastRenderedPageBreak/>
        <w:br/>
        <w:t>The</w:t>
      </w:r>
      <w:r w:rsidR="001A0DF7">
        <w:rPr>
          <w:rFonts w:eastAsia="Times New Roman" w:cs="Times New Roman"/>
          <w:color w:val="000000"/>
          <w:sz w:val="28"/>
          <w:szCs w:val="28"/>
        </w:rPr>
        <w:t xml:space="preserve"> a</w:t>
      </w:r>
      <w:r w:rsidRPr="0094504D">
        <w:rPr>
          <w:rFonts w:eastAsia="Times New Roman" w:cs="Times New Roman"/>
          <w:color w:val="000000"/>
          <w:sz w:val="28"/>
          <w:szCs w:val="28"/>
        </w:rPr>
        <w:t>rchitect for the development is Utile, Inc. Architecture + Planning.  </w:t>
      </w:r>
      <w:r w:rsidR="00C31CD0">
        <w:rPr>
          <w:rFonts w:eastAsia="Times New Roman" w:cs="Times New Roman"/>
          <w:color w:val="000000"/>
          <w:sz w:val="28"/>
          <w:szCs w:val="28"/>
        </w:rPr>
        <w:t>The contractor is MJ Mawn, Inc.</w:t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b/>
          <w:color w:val="000000"/>
          <w:sz w:val="28"/>
          <w:szCs w:val="28"/>
        </w:rPr>
        <w:t>ABOUT THE AMERICAN CITY COALITION</w:t>
      </w:r>
      <w:r w:rsidRPr="0094504D">
        <w:rPr>
          <w:rFonts w:eastAsia="Times New Roman" w:cs="Times New Roman"/>
          <w:b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TACC addresses the complex problems that create barriers to the wellbeing of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residents of Boston's communities. TACC works with a range of partners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including community-based organizations, anchor institutions and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private-sector developers, providing the technical support need to advance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positive social change.  TACC aligns projects with community preferences by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establishing early, close partnerships between developers, tenant, and by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 xml:space="preserve">providing nonprofit technical assistance. </w:t>
      </w:r>
      <w:r w:rsidR="001A0DF7">
        <w:rPr>
          <w:rFonts w:eastAsia="Times New Roman" w:cs="Times New Roman"/>
          <w:color w:val="000000"/>
          <w:sz w:val="28"/>
          <w:szCs w:val="28"/>
        </w:rPr>
        <w:t>Please v</w:t>
      </w:r>
      <w:r w:rsidRPr="0094504D">
        <w:rPr>
          <w:rFonts w:eastAsia="Times New Roman" w:cs="Times New Roman"/>
          <w:color w:val="000000"/>
          <w:sz w:val="28"/>
          <w:szCs w:val="28"/>
        </w:rPr>
        <w:t>isit TACC at</w:t>
      </w:r>
      <w:r w:rsidR="001A0DF7">
        <w:rPr>
          <w:rFonts w:eastAsia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320EAE">
          <w:rPr>
            <w:rFonts w:eastAsia="Times New Roman" w:cs="Times New Roman"/>
            <w:color w:val="0000FF"/>
            <w:sz w:val="28"/>
            <w:szCs w:val="28"/>
            <w:u w:val="single"/>
          </w:rPr>
          <w:t>www.tamcc.org</w:t>
        </w:r>
      </w:hyperlink>
      <w:r w:rsidR="001A0DF7">
        <w:rPr>
          <w:rFonts w:eastAsia="Times New Roman" w:cs="Times New Roman"/>
          <w:sz w:val="28"/>
          <w:szCs w:val="28"/>
        </w:rPr>
        <w:t xml:space="preserve"> .</w:t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b/>
          <w:color w:val="000000"/>
          <w:sz w:val="28"/>
          <w:szCs w:val="28"/>
        </w:rPr>
        <w:t>ABOUT HISTORIC BOSTON INC.</w:t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HBI is a nonprofit preservation and real estate organization that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rehabilitates historic and culturally significant properties in Boston's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neighborhoods so they are a useable part of the city's present and future.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HBI works with local partners to identify and invest in historic buildings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and cultural resources whose reuse will catalyze neighborhood renewal. HBI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acquires and redevelops historic structures and provides technical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expertise, planning services and financing for rehabilitation projects. HBI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projects demonstrate that preserving historic properties is economically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viable and that they can be useable and functioning assets in a community.</w:t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="001A0DF7">
        <w:rPr>
          <w:rFonts w:eastAsia="Times New Roman" w:cs="Times New Roman"/>
          <w:color w:val="000000"/>
          <w:sz w:val="28"/>
          <w:szCs w:val="28"/>
        </w:rPr>
        <w:t>Please v</w:t>
      </w:r>
      <w:r w:rsidRPr="0094504D">
        <w:rPr>
          <w:rFonts w:eastAsia="Times New Roman" w:cs="Times New Roman"/>
          <w:color w:val="000000"/>
          <w:sz w:val="28"/>
          <w:szCs w:val="28"/>
        </w:rPr>
        <w:t>isit HBI at  </w:t>
      </w:r>
      <w:hyperlink r:id="rId7" w:history="1">
        <w:r w:rsidRPr="00320EAE">
          <w:rPr>
            <w:rFonts w:eastAsia="Times New Roman" w:cs="Times New Roman"/>
            <w:color w:val="0000FF"/>
            <w:sz w:val="28"/>
            <w:szCs w:val="28"/>
            <w:u w:val="single"/>
          </w:rPr>
          <w:t>www.historicboston.org</w:t>
        </w:r>
      </w:hyperlink>
      <w:r w:rsidR="001A0DF7">
        <w:rPr>
          <w:rFonts w:eastAsia="Times New Roman" w:cs="Times New Roman"/>
          <w:sz w:val="28"/>
          <w:szCs w:val="28"/>
        </w:rPr>
        <w:t xml:space="preserve"> .</w:t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</w:p>
    <w:p w14:paraId="0C3F653B" w14:textId="3BFAD068" w:rsidR="0094504D" w:rsidRPr="0094504D" w:rsidRDefault="0094504D" w:rsidP="0094504D">
      <w:pPr>
        <w:rPr>
          <w:rFonts w:eastAsia="Times New Roman" w:cs="Times New Roman"/>
          <w:color w:val="000000"/>
          <w:sz w:val="28"/>
          <w:szCs w:val="28"/>
        </w:rPr>
      </w:pPr>
      <w:r w:rsidRPr="0094504D">
        <w:rPr>
          <w:rFonts w:eastAsia="Times New Roman" w:cs="Times New Roman"/>
          <w:b/>
          <w:color w:val="000000"/>
          <w:sz w:val="28"/>
          <w:szCs w:val="28"/>
        </w:rPr>
        <w:t>For more information, please contact:</w:t>
      </w:r>
      <w:r w:rsidRPr="0094504D">
        <w:rPr>
          <w:rFonts w:eastAsia="Times New Roman" w:cs="Times New Roman"/>
          <w:b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color w:val="000000"/>
          <w:sz w:val="28"/>
          <w:szCs w:val="28"/>
        </w:rPr>
        <w:br/>
        <w:t>Tom Palmer</w:t>
      </w:r>
      <w:r w:rsidR="001A0DF7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94504D">
        <w:rPr>
          <w:rFonts w:eastAsia="Times New Roman" w:cs="Times New Roman"/>
          <w:color w:val="000000"/>
          <w:sz w:val="28"/>
          <w:szCs w:val="28"/>
        </w:rPr>
        <w:t>Tom Palmer Communication</w:t>
      </w:r>
      <w:r w:rsidRPr="0094504D">
        <w:rPr>
          <w:rFonts w:eastAsia="Times New Roman" w:cs="Times New Roman"/>
          <w:color w:val="000000"/>
          <w:sz w:val="28"/>
          <w:szCs w:val="28"/>
        </w:rPr>
        <w:br/>
        <w:t xml:space="preserve">617.755.7250, </w:t>
      </w:r>
      <w:r w:rsidR="001A0DF7" w:rsidRPr="0094504D">
        <w:rPr>
          <w:rFonts w:eastAsia="Times New Roman" w:cs="Times New Roman"/>
          <w:sz w:val="28"/>
          <w:szCs w:val="28"/>
        </w:rPr>
        <w:t xml:space="preserve"> </w:t>
      </w:r>
      <w:hyperlink r:id="rId8" w:history="1">
        <w:r w:rsidRPr="00320EAE">
          <w:rPr>
            <w:rFonts w:eastAsia="Times New Roman" w:cs="Times New Roman"/>
            <w:color w:val="0000FF"/>
            <w:sz w:val="28"/>
            <w:szCs w:val="28"/>
            <w:u w:val="single"/>
          </w:rPr>
          <w:t>tompalmer@rcn.com</w:t>
        </w:r>
      </w:hyperlink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  <w:r w:rsidRPr="0094504D">
        <w:rPr>
          <w:rFonts w:eastAsia="Times New Roman" w:cs="Times New Roman"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###</w:t>
      </w:r>
      <w:r w:rsidRPr="0094504D">
        <w:rPr>
          <w:rFonts w:eastAsia="Times New Roman" w:cs="Times New Roman"/>
          <w:color w:val="000000"/>
          <w:sz w:val="28"/>
          <w:szCs w:val="28"/>
        </w:rPr>
        <w:br/>
      </w:r>
    </w:p>
    <w:sectPr w:rsidR="0094504D" w:rsidRPr="0094504D" w:rsidSect="001A0DF7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6D98" w14:textId="77777777" w:rsidR="001152B9" w:rsidRDefault="001152B9" w:rsidP="00CD35C4">
      <w:r>
        <w:separator/>
      </w:r>
    </w:p>
  </w:endnote>
  <w:endnote w:type="continuationSeparator" w:id="0">
    <w:p w14:paraId="5982F676" w14:textId="77777777" w:rsidR="001152B9" w:rsidRDefault="001152B9" w:rsidP="00CD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902372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9A4B0" w14:textId="77777777" w:rsidR="001A0DF7" w:rsidRDefault="001A0DF7" w:rsidP="008459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9FA77D" w14:textId="77777777" w:rsidR="001A0DF7" w:rsidRDefault="001A0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32520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24AAFE" w14:textId="7F80D7CD" w:rsidR="001A0DF7" w:rsidRDefault="001A0DF7" w:rsidP="008459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963E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C0A0E0" w14:textId="77777777" w:rsidR="001A0DF7" w:rsidRDefault="001A0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8DE54" w14:textId="77777777" w:rsidR="001152B9" w:rsidRDefault="001152B9" w:rsidP="00CD35C4">
      <w:r>
        <w:separator/>
      </w:r>
    </w:p>
  </w:footnote>
  <w:footnote w:type="continuationSeparator" w:id="0">
    <w:p w14:paraId="74242C43" w14:textId="77777777" w:rsidR="001152B9" w:rsidRDefault="001152B9" w:rsidP="00CD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80F7" w14:textId="77777777" w:rsidR="00CD35C4" w:rsidRDefault="00CD35C4" w:rsidP="001A0DF7">
    <w:pPr>
      <w:pStyle w:val="Header"/>
      <w:pBdr>
        <w:bottom w:val="single" w:sz="12" w:space="1" w:color="auto"/>
      </w:pBdr>
    </w:pPr>
  </w:p>
  <w:p w14:paraId="0ADB48E5" w14:textId="77777777" w:rsidR="001A0DF7" w:rsidRPr="001A0DF7" w:rsidRDefault="001A0DF7" w:rsidP="001A0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0D0B" w14:textId="7D76AAEC" w:rsidR="00643770" w:rsidRPr="00202FEE" w:rsidRDefault="00643770" w:rsidP="00EE0FAF">
    <w:pPr>
      <w:ind w:left="720"/>
      <w:rPr>
        <w:b/>
      </w:rPr>
    </w:pPr>
    <w:r w:rsidRPr="00202FEE">
      <w:rPr>
        <w:noProof/>
      </w:rPr>
      <w:tab/>
    </w:r>
    <w:r w:rsidRPr="00202FEE">
      <w:rPr>
        <w:noProof/>
      </w:rPr>
      <w:tab/>
    </w:r>
    <w:r w:rsidRPr="00202FEE">
      <w:rPr>
        <w:noProof/>
      </w:rPr>
      <w:tab/>
    </w:r>
    <w:r w:rsidRPr="00202FEE">
      <w:rPr>
        <w:noProof/>
      </w:rPr>
      <w:tab/>
    </w:r>
    <w:r w:rsidR="00EE0FAF" w:rsidRPr="00202FEE">
      <w:rPr>
        <w:noProof/>
      </w:rPr>
      <w:drawing>
        <wp:inline distT="0" distB="0" distL="0" distR="0" wp14:anchorId="6DB86E5B" wp14:editId="576E81CF">
          <wp:extent cx="2195177" cy="6400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77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02FEE">
      <w:rPr>
        <w:noProof/>
      </w:rPr>
      <w:tab/>
    </w:r>
    <w:r w:rsidR="0012618C">
      <w:rPr>
        <w:noProof/>
      </w:rPr>
      <w:t xml:space="preserve"> </w:t>
    </w:r>
    <w:r w:rsidR="00EE0FAF">
      <w:rPr>
        <w:noProof/>
      </w:rPr>
      <w:t xml:space="preserve"> </w:t>
    </w:r>
    <w:r w:rsidR="0012618C">
      <w:rPr>
        <w:noProof/>
      </w:rPr>
      <w:drawing>
        <wp:inline distT="0" distB="0" distL="0" distR="0" wp14:anchorId="33782443" wp14:editId="2E0FF629">
          <wp:extent cx="1031358" cy="13347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pspoke-logo-color_Version 3_CR Edits.pd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645" cy="139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FAF" w:rsidRPr="00202FEE">
      <w:rPr>
        <w:noProof/>
      </w:rPr>
      <w:drawing>
        <wp:inline distT="0" distB="0" distL="0" distR="0" wp14:anchorId="6261E16A" wp14:editId="60118915">
          <wp:extent cx="1706880" cy="676910"/>
          <wp:effectExtent l="0" t="0" r="762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24C06" w14:textId="77777777" w:rsidR="001A0DF7" w:rsidRDefault="001A0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4D"/>
    <w:rsid w:val="00053F9A"/>
    <w:rsid w:val="001152B9"/>
    <w:rsid w:val="0012618C"/>
    <w:rsid w:val="00185C70"/>
    <w:rsid w:val="001A0DF7"/>
    <w:rsid w:val="001A1F1A"/>
    <w:rsid w:val="00320EAE"/>
    <w:rsid w:val="0041654B"/>
    <w:rsid w:val="004B4589"/>
    <w:rsid w:val="00643770"/>
    <w:rsid w:val="007973BE"/>
    <w:rsid w:val="008C530A"/>
    <w:rsid w:val="008E257D"/>
    <w:rsid w:val="0094504D"/>
    <w:rsid w:val="00A12447"/>
    <w:rsid w:val="00A963EE"/>
    <w:rsid w:val="00B952D5"/>
    <w:rsid w:val="00C31CD0"/>
    <w:rsid w:val="00CD35C4"/>
    <w:rsid w:val="00D82337"/>
    <w:rsid w:val="00E37D77"/>
    <w:rsid w:val="00E40744"/>
    <w:rsid w:val="00E712CB"/>
    <w:rsid w:val="00E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31BE"/>
  <w15:docId w15:val="{5B7649DB-7AD4-DD47-8DE4-F64433BE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24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1244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504D"/>
  </w:style>
  <w:style w:type="character" w:styleId="Hyperlink">
    <w:name w:val="Hyperlink"/>
    <w:basedOn w:val="DefaultParagraphFont"/>
    <w:uiPriority w:val="99"/>
    <w:semiHidden/>
    <w:unhideWhenUsed/>
    <w:rsid w:val="0094504D"/>
    <w:rPr>
      <w:color w:val="0000FF"/>
      <w:u w:val="single"/>
    </w:rPr>
  </w:style>
  <w:style w:type="character" w:customStyle="1" w:styleId="article-headerbyline-author">
    <w:name w:val="article-header__byline-author"/>
    <w:basedOn w:val="DefaultParagraphFont"/>
    <w:rsid w:val="00B952D5"/>
  </w:style>
  <w:style w:type="character" w:customStyle="1" w:styleId="article-headerbyline-role">
    <w:name w:val="article-header__byline-role"/>
    <w:basedOn w:val="DefaultParagraphFont"/>
    <w:rsid w:val="00B952D5"/>
  </w:style>
  <w:style w:type="paragraph" w:styleId="NormalWeb">
    <w:name w:val="Normal (Web)"/>
    <w:basedOn w:val="Normal"/>
    <w:uiPriority w:val="99"/>
    <w:semiHidden/>
    <w:unhideWhenUsed/>
    <w:rsid w:val="00B952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lne-adnotification-text">
    <w:name w:val="inlne-ad__notification-text"/>
    <w:basedOn w:val="DefaultParagraphFont"/>
    <w:rsid w:val="00B952D5"/>
  </w:style>
  <w:style w:type="character" w:styleId="Emphasis">
    <w:name w:val="Emphasis"/>
    <w:basedOn w:val="DefaultParagraphFont"/>
    <w:uiPriority w:val="20"/>
    <w:qFormat/>
    <w:rsid w:val="00B952D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124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12447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D3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5C4"/>
  </w:style>
  <w:style w:type="paragraph" w:styleId="Footer">
    <w:name w:val="footer"/>
    <w:basedOn w:val="Normal"/>
    <w:link w:val="FooterChar"/>
    <w:uiPriority w:val="99"/>
    <w:unhideWhenUsed/>
    <w:rsid w:val="00CD3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5C4"/>
  </w:style>
  <w:style w:type="character" w:styleId="PageNumber">
    <w:name w:val="page number"/>
    <w:basedOn w:val="DefaultParagraphFont"/>
    <w:uiPriority w:val="99"/>
    <w:semiHidden/>
    <w:unhideWhenUsed/>
    <w:rsid w:val="001A0DF7"/>
  </w:style>
  <w:style w:type="paragraph" w:styleId="BalloonText">
    <w:name w:val="Balloon Text"/>
    <w:basedOn w:val="Normal"/>
    <w:link w:val="BalloonTextChar"/>
    <w:uiPriority w:val="99"/>
    <w:semiHidden/>
    <w:unhideWhenUsed/>
    <w:rsid w:val="001A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1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551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  <w:div w:id="10796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9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3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0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6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6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7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7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5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palmer@rc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storicboston.or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mcc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4619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Palmer</dc:creator>
  <cp:lastModifiedBy>Gabrielle Chapman</cp:lastModifiedBy>
  <cp:revision>2</cp:revision>
  <dcterms:created xsi:type="dcterms:W3CDTF">2018-11-05T16:28:00Z</dcterms:created>
  <dcterms:modified xsi:type="dcterms:W3CDTF">2018-11-05T16:28:00Z</dcterms:modified>
</cp:coreProperties>
</file>